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F49" w:rsidRPr="00CB408C" w:rsidRDefault="00000000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Pr="00CB408C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⑮</w:t>
      </w:r>
    </w:p>
    <w:p w:rsidR="005B0F49" w:rsidRDefault="00000000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>
        <w:rPr>
          <w:rFonts w:asciiTheme="majorEastAsia" w:eastAsiaTheme="majorEastAsia" w:hAnsiTheme="majorEastAsia" w:cs="Times New Roman" w:hint="eastAsia"/>
          <w:b/>
          <w:sz w:val="56"/>
          <w:szCs w:val="56"/>
        </w:rPr>
        <w:t>愛甲石田から下糟屋</w:t>
      </w:r>
    </w:p>
    <w:p w:rsidR="005B0F49" w:rsidRDefault="00000000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2917190</wp:posOffset>
                </wp:positionH>
                <wp:positionV relativeFrom="paragraph">
                  <wp:posOffset>60960</wp:posOffset>
                </wp:positionV>
                <wp:extent cx="3771900" cy="26003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0F49" w:rsidRPr="00CB408C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伊勢原にあった全長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80</w:t>
                            </w:r>
                            <w:r w:rsidRPr="00CB408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㍍を越える前方後円墳　石田車塚古墳（愛甲大塚古墳）</w:t>
                            </w:r>
                          </w:p>
                          <w:p w:rsidR="005B0F49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408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弥生時代から中世の遺跡が密集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する石田遺跡群</w:t>
                            </w:r>
                          </w:p>
                          <w:p w:rsidR="005B0F49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『吾妻鏡』『平家物語』にも登場する武勇で有名な三浦一族の石田為久ゆかりの地　石田</w:t>
                            </w:r>
                          </w:p>
                          <w:p w:rsidR="005B0F49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子安神社…為久の守り神、家康ゆかり</w:t>
                            </w:r>
                          </w:p>
                          <w:p w:rsidR="005B0F49" w:rsidRDefault="0000000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圓光院…為久の墓</w:t>
                            </w:r>
                          </w:p>
                          <w:p w:rsidR="005B0F49" w:rsidRDefault="0000000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朝顔形埴輪出土　小金塚古墳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9.7pt;margin-top:4.8pt;width:297pt;height:20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" fillcolor="window" stroked="f" strokeweight=".5pt">
                <v:textbox>
                  <w:txbxContent>
                    <w:p w:rsidR="005B0F49" w:rsidRPr="00CB408C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伊勢原にあった全長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80</w:t>
                      </w:r>
                      <w:r w:rsidRPr="00CB408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㍍を越える前方後円墳　石田車塚古墳（愛甲大塚古墳）</w:t>
                      </w:r>
                    </w:p>
                    <w:p w:rsidR="005B0F49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408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弥生時代から中世の遺跡が密集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する石田遺跡群</w:t>
                      </w:r>
                    </w:p>
                    <w:p w:rsidR="005B0F49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『吾妻鏡』『平家物語』にも登場する武勇で有名な三浦一族の石田為久ゆかりの地　石田</w:t>
                      </w:r>
                    </w:p>
                    <w:p w:rsidR="005B0F49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子安神社…為久の守り神、家康ゆかり</w:t>
                      </w:r>
                    </w:p>
                    <w:p w:rsidR="005B0F49" w:rsidRDefault="00000000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圓光院…為久の墓</w:t>
                      </w:r>
                    </w:p>
                    <w:p w:rsidR="005B0F49" w:rsidRDefault="00000000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朝顔形埴輪出土　小金塚古墳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208915</wp:posOffset>
                </wp:positionV>
                <wp:extent cx="2752725" cy="1871345"/>
                <wp:effectExtent l="0" t="0" r="28575" b="14605"/>
                <wp:wrapNone/>
                <wp:docPr id="8717638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71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F49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0" cy="1596390"/>
                                  <wp:effectExtent l="0" t="0" r="0" b="3810"/>
                                  <wp:docPr id="1289992174" name="図 2" descr="ダイアグラム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992174" name="図 2" descr="ダイアグラム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8100" cy="1606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5.4pt;margin-top:16.45pt;width:216.75pt;height:14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" fillcolor="white [3201]" strokeweight=".5pt">
                <v:textbox>
                  <w:txbxContent>
                    <w:p w:rsidR="005B0F49" w:rsidRDefault="000000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71750" cy="1596390"/>
                            <wp:effectExtent l="0" t="0" r="0" b="3810"/>
                            <wp:docPr id="1289992174" name="図 2" descr="ダイアグラム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992174" name="図 2" descr="ダイアグラム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8100" cy="1606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000000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6985</wp:posOffset>
                </wp:positionV>
                <wp:extent cx="1862455" cy="338455"/>
                <wp:effectExtent l="0" t="0" r="0" b="444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F49" w:rsidRDefault="00000000">
                            <w:pPr>
                              <w:rPr>
                                <w:rFonts w:ascii="BIZ UDPゴシック" w:eastAsia="BIZ UDPゴシック" w:hAnsi="BIZ UDPゴシック" w:cs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S創英角ｺﾞｼｯｸUB" w:hint="eastAsia"/>
                                <w:sz w:val="24"/>
                                <w:szCs w:val="24"/>
                              </w:rPr>
                              <w:t>石田為久、木曾義仲を討つ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5" o:spid="_x0000_s1028" type="#_x0000_t202" style="position:absolute;left:0;text-align:left;margin-left:41.75pt;margin-top:.55pt;width:146.65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" filled="f" stroked="f" strokeweight=".5pt">
                <v:textbox>
                  <w:txbxContent>
                    <w:p w:rsidR="005B0F49" w:rsidRDefault="00000000">
                      <w:pPr>
                        <w:rPr>
                          <w:rFonts w:ascii="BIZ UDPゴシック" w:eastAsia="BIZ UDPゴシック" w:hAnsi="BIZ UDPゴシック" w:cs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HGS創英角ｺﾞｼｯｸUB" w:hint="eastAsia"/>
                          <w:sz w:val="24"/>
                          <w:szCs w:val="24"/>
                        </w:rPr>
                        <w:t>石田為久、木曾義仲を討つ</w:t>
                      </w:r>
                    </w:p>
                  </w:txbxContent>
                </v:textbox>
              </v:shape>
            </w:pict>
          </mc:Fallback>
        </mc:AlternateContent>
      </w:r>
    </w:p>
    <w:p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Default="00000000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25pt;margin-top:3.35pt;height:0.15pt;width:513.6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6F09o1AAAAAcBAAAPAAAAAAAAAAEAIAAAACIA&#10;AABkcnMvZG93bnJldi54bWxQSwECFAAUAAAACACHTuJAbtEn9NQBAABxAwAADgAAAAAAAAABACAA&#10;AAAj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:rsidR="005B0F49" w:rsidRDefault="00000000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:rsidR="005B0F49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2023年10月21日（土）午前9時～午後0時30分　　3.0㎞</w:t>
      </w:r>
    </w:p>
    <w:p w:rsidR="005B0F49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集　　合　愛甲石田駅北口　午前9時</w:t>
      </w:r>
    </w:p>
    <w:p w:rsidR="005B0F49" w:rsidRDefault="00000000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石田車塚古墳(愛甲大塚古墳)～石田遺跡群～子安神社（為久の守り神）～　</w:t>
      </w:r>
    </w:p>
    <w:p w:rsidR="005B0F49" w:rsidRDefault="00000000">
      <w:pPr>
        <w:tabs>
          <w:tab w:val="left" w:pos="390"/>
        </w:tabs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圓光院(</w:t>
      </w:r>
      <w:r>
        <w:rPr>
          <w:rFonts w:asciiTheme="majorEastAsia" w:eastAsiaTheme="majorEastAsia" w:hAnsiTheme="majorEastAsia" w:hint="eastAsia"/>
          <w:sz w:val="28"/>
          <w:szCs w:val="28"/>
        </w:rPr>
        <w:t>為久の墓)～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長龍寺～</w:t>
      </w:r>
      <w:r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小金塚古墳(小金神社)…</w:t>
      </w:r>
      <w:r>
        <w:rPr>
          <w:rFonts w:asciiTheme="majorEastAsia" w:eastAsiaTheme="majorEastAsia" w:hAnsiTheme="majorEastAsia" w:hint="eastAsia"/>
          <w:sz w:val="28"/>
          <w:szCs w:val="28"/>
        </w:rPr>
        <w:t>鶴駕行啓之所</w:t>
      </w:r>
    </w:p>
    <w:p w:rsidR="005B0F49" w:rsidRDefault="00000000">
      <w:pPr>
        <w:tabs>
          <w:tab w:val="left" w:pos="390"/>
        </w:tabs>
        <w:spacing w:line="300" w:lineRule="exact"/>
        <w:ind w:firstLineChars="800" w:firstLine="2071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:rsidR="005B0F49" w:rsidRDefault="00000000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解　　散　小金塚バス停</w:t>
      </w:r>
    </w:p>
    <w:p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:rsidR="005B0F49" w:rsidRDefault="00000000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新型コロナウィルス対策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事前に検温、マスク着用・消毒も各自判断。</w:t>
      </w:r>
    </w:p>
    <w:p w:rsidR="005B0F49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:rsidR="005B0F49" w:rsidRDefault="00000000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:rsidR="005B0F49" w:rsidRDefault="00000000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電　話　池田　080-5492-2293（午後5時～7時）</w:t>
      </w:r>
    </w:p>
    <w:p w:rsidR="005B0F49" w:rsidRDefault="00000000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岩崎　090-2525-2032（午後5時～7時）</w:t>
      </w:r>
    </w:p>
    <w:p w:rsidR="005B0F49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7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:rsidR="005B0F49" w:rsidRDefault="00000000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:rsidR="005B0F49" w:rsidRDefault="00000000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:rsidR="005B0F49" w:rsidRDefault="00000000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:rsidR="005B0F49" w:rsidRDefault="00000000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:rsidR="005B0F49" w:rsidRDefault="0000000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B0F49" w:rsidRDefault="00000000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" fillcolor="white [3201]" strokeweight=".5pt">
                <v:stroke dashstyle="1 1"/>
                <v:textbox>
                  <w:txbxContent>
                    <w:p w:rsidR="005B0F49" w:rsidRDefault="00000000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B0F49" w:rsidRDefault="00000000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:rsidR="005B0F49" w:rsidRDefault="00000000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5B0F49" w:rsidRDefault="0000000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:rsidR="005B0F49" w:rsidRPr="00CB408C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B0F49" w:rsidRPr="00CB408C" w:rsidRDefault="00000000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CB408C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子易～大山駅　いよいよ大山　（前半）</w:t>
      </w:r>
    </w:p>
    <w:p w:rsidR="005B0F49" w:rsidRPr="00CB408C" w:rsidRDefault="00000000">
      <w:pPr>
        <w:pStyle w:val="a9"/>
        <w:tabs>
          <w:tab w:val="left" w:pos="376"/>
        </w:tabs>
        <w:spacing w:line="300" w:lineRule="exact"/>
        <w:ind w:left="0" w:firstLineChars="350" w:firstLine="699"/>
        <w:jc w:val="left"/>
        <w:rPr>
          <w:rFonts w:asciiTheme="majorEastAsia" w:eastAsiaTheme="majorEastAsia" w:hAnsiTheme="majorEastAsia" w:cs="Times New Roman"/>
          <w:b/>
          <w:bCs/>
          <w:strike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2"/>
        </w:rPr>
        <w:t xml:space="preserve">●   </w:t>
      </w: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日　時：2023年12月16日（土）午前9時～午後0時30分　　　　　　　　　　　2.5㎞</w:t>
      </w:r>
    </w:p>
    <w:p w:rsidR="005B0F49" w:rsidRPr="00CB408C" w:rsidRDefault="00000000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 集　合：伊勢原駅北口</w:t>
      </w:r>
    </w:p>
    <w:p w:rsidR="005B0F49" w:rsidRPr="00CB408C" w:rsidRDefault="00000000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 コース：子易明神～宗源寺～龍泉寺～易往寺～這子坂～諏訪神社～三の鳥居</w:t>
      </w:r>
    </w:p>
    <w:p w:rsidR="005B0F49" w:rsidRPr="00CB408C" w:rsidRDefault="00000000">
      <w:pPr>
        <w:numPr>
          <w:ilvl w:val="0"/>
          <w:numId w:val="5"/>
        </w:numPr>
        <w:spacing w:line="300" w:lineRule="exact"/>
        <w:jc w:val="lef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 解　散：三の鳥居バス停</w:t>
      </w:r>
    </w:p>
    <w:p w:rsidR="005B0F49" w:rsidRPr="00CB408C" w:rsidRDefault="00000000">
      <w:pPr>
        <w:spacing w:line="300" w:lineRule="exac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　　　</w:t>
      </w:r>
    </w:p>
    <w:p w:rsidR="005B0F49" w:rsidRPr="00CB408C" w:rsidRDefault="00000000">
      <w:pPr>
        <w:spacing w:line="300" w:lineRule="exact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 xml:space="preserve">　　龍泉寺下の新東名高速工事において、壮大な古代寺院址が発掘されました。</w:t>
      </w:r>
    </w:p>
    <w:p w:rsidR="005B0F49" w:rsidRPr="00CB408C" w:rsidRDefault="00000000" w:rsidP="003E354A">
      <w:pPr>
        <w:spacing w:line="300" w:lineRule="exact"/>
        <w:ind w:leftChars="200" w:left="378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最近の発掘調査の結果を紹介しながら</w:t>
      </w:r>
      <w:r w:rsidR="003E354A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、</w:t>
      </w:r>
      <w:r w:rsidRPr="00CB408C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大山詣りの旅人が苦労して登った這子坂、大山の入口「三の鳥居」まで案内します。</w:t>
      </w:r>
      <w:r w:rsidRPr="00CB408C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</w:p>
    <w:p w:rsidR="005B0F49" w:rsidRDefault="005B0F49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:rsidR="005B0F49" w:rsidRDefault="005B0F49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:rsidR="005B0F49" w:rsidRDefault="00000000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:rsidR="005B0F49" w:rsidRDefault="00000000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:rsidR="005B0F49" w:rsidRDefault="00000000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5B0F49" w:rsidRDefault="00000000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:rsidR="005B0F49" w:rsidRDefault="00000000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:rsidR="005B0F49" w:rsidRDefault="00000000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:rsidR="005B0F49" w:rsidRDefault="00000000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:rsidR="005B0F49" w:rsidRPr="003E354A" w:rsidRDefault="00000000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:rsidR="005B0F49" w:rsidRPr="003E354A" w:rsidRDefault="00000000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青山通り大山道（海老名～厚木）　　　　　　　　</w:t>
      </w:r>
      <w:r w:rsidRPr="003E354A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発行予定</w:t>
      </w:r>
    </w:p>
    <w:p w:rsidR="005B0F49" w:rsidRDefault="00000000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:rsidR="005B0F49" w:rsidRDefault="00000000">
      <w:pPr>
        <w:numPr>
          <w:ilvl w:val="1"/>
          <w:numId w:val="6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:rsidR="005B0F49" w:rsidRDefault="00000000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5B0F49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398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2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3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1479752">
    <w:abstractNumId w:val="5"/>
  </w:num>
  <w:num w:numId="2" w16cid:durableId="1394113689">
    <w:abstractNumId w:val="1"/>
  </w:num>
  <w:num w:numId="3" w16cid:durableId="389765111">
    <w:abstractNumId w:val="4"/>
  </w:num>
  <w:num w:numId="4" w16cid:durableId="948587142">
    <w:abstractNumId w:val="2"/>
  </w:num>
  <w:num w:numId="5" w16cid:durableId="1039359130">
    <w:abstractNumId w:val="3"/>
  </w:num>
  <w:num w:numId="6" w16cid:durableId="5834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3DD9"/>
    <w:rsid w:val="000979BE"/>
    <w:rsid w:val="000A5BD5"/>
    <w:rsid w:val="000B011A"/>
    <w:rsid w:val="000B7EAE"/>
    <w:rsid w:val="000C0DA3"/>
    <w:rsid w:val="000C1364"/>
    <w:rsid w:val="000D6250"/>
    <w:rsid w:val="000E4DF5"/>
    <w:rsid w:val="001016AF"/>
    <w:rsid w:val="00102A75"/>
    <w:rsid w:val="0010466C"/>
    <w:rsid w:val="00134F0E"/>
    <w:rsid w:val="00160F12"/>
    <w:rsid w:val="00160F1E"/>
    <w:rsid w:val="00176B2F"/>
    <w:rsid w:val="00180269"/>
    <w:rsid w:val="00183EC5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477D"/>
    <w:rsid w:val="0027778D"/>
    <w:rsid w:val="00280611"/>
    <w:rsid w:val="00281975"/>
    <w:rsid w:val="0028382F"/>
    <w:rsid w:val="00284D48"/>
    <w:rsid w:val="002A72C0"/>
    <w:rsid w:val="002F0491"/>
    <w:rsid w:val="002F20A8"/>
    <w:rsid w:val="002F2F33"/>
    <w:rsid w:val="0030285A"/>
    <w:rsid w:val="003206D0"/>
    <w:rsid w:val="00334AC2"/>
    <w:rsid w:val="00344CF0"/>
    <w:rsid w:val="0035279F"/>
    <w:rsid w:val="003672FE"/>
    <w:rsid w:val="00381EE8"/>
    <w:rsid w:val="003853DB"/>
    <w:rsid w:val="00394F9D"/>
    <w:rsid w:val="00397299"/>
    <w:rsid w:val="003A4C5B"/>
    <w:rsid w:val="003A5B79"/>
    <w:rsid w:val="003A6E2B"/>
    <w:rsid w:val="003C18C7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318E1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854E7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601F1B"/>
    <w:rsid w:val="00605A02"/>
    <w:rsid w:val="0063006E"/>
    <w:rsid w:val="0063662F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1F4B"/>
    <w:rsid w:val="006E7621"/>
    <w:rsid w:val="006F6A20"/>
    <w:rsid w:val="0072218E"/>
    <w:rsid w:val="00725A9E"/>
    <w:rsid w:val="00732C66"/>
    <w:rsid w:val="007345D3"/>
    <w:rsid w:val="00750A4D"/>
    <w:rsid w:val="00752559"/>
    <w:rsid w:val="00763310"/>
    <w:rsid w:val="00792037"/>
    <w:rsid w:val="0079221F"/>
    <w:rsid w:val="007A64EA"/>
    <w:rsid w:val="007A65A7"/>
    <w:rsid w:val="007A7628"/>
    <w:rsid w:val="007A7D9D"/>
    <w:rsid w:val="007B209E"/>
    <w:rsid w:val="007B296B"/>
    <w:rsid w:val="007D5C61"/>
    <w:rsid w:val="007E02B3"/>
    <w:rsid w:val="007E5998"/>
    <w:rsid w:val="007E6497"/>
    <w:rsid w:val="007F59B1"/>
    <w:rsid w:val="0080312E"/>
    <w:rsid w:val="00812B45"/>
    <w:rsid w:val="0082242A"/>
    <w:rsid w:val="008271D6"/>
    <w:rsid w:val="00840E13"/>
    <w:rsid w:val="00865CCF"/>
    <w:rsid w:val="0087134C"/>
    <w:rsid w:val="00887CFA"/>
    <w:rsid w:val="00890E68"/>
    <w:rsid w:val="00895C8B"/>
    <w:rsid w:val="008A56B4"/>
    <w:rsid w:val="008A6905"/>
    <w:rsid w:val="008B1CCA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37D26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736E8"/>
    <w:rsid w:val="00A80101"/>
    <w:rsid w:val="00A85B1F"/>
    <w:rsid w:val="00AA1EFA"/>
    <w:rsid w:val="00AB402A"/>
    <w:rsid w:val="00AB49E2"/>
    <w:rsid w:val="00AD1C68"/>
    <w:rsid w:val="00AD796B"/>
    <w:rsid w:val="00AE0B31"/>
    <w:rsid w:val="00AE18AC"/>
    <w:rsid w:val="00AE198D"/>
    <w:rsid w:val="00AF6816"/>
    <w:rsid w:val="00B23986"/>
    <w:rsid w:val="00B24230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2002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408C"/>
    <w:rsid w:val="00CE36F4"/>
    <w:rsid w:val="00CE52EA"/>
    <w:rsid w:val="00CF2D37"/>
    <w:rsid w:val="00D018E5"/>
    <w:rsid w:val="00D0314E"/>
    <w:rsid w:val="00D243D7"/>
    <w:rsid w:val="00D251B3"/>
    <w:rsid w:val="00D2533A"/>
    <w:rsid w:val="00D31127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1B97"/>
    <w:rsid w:val="00D737B6"/>
    <w:rsid w:val="00D75CE9"/>
    <w:rsid w:val="00D90B1F"/>
    <w:rsid w:val="00D9403C"/>
    <w:rsid w:val="00DA3567"/>
    <w:rsid w:val="00DA7265"/>
    <w:rsid w:val="00DB262A"/>
    <w:rsid w:val="00DB6BE0"/>
    <w:rsid w:val="00DB7719"/>
    <w:rsid w:val="00DC4EBA"/>
    <w:rsid w:val="00DD6168"/>
    <w:rsid w:val="00DE44AF"/>
    <w:rsid w:val="00DE4750"/>
    <w:rsid w:val="00DE5895"/>
    <w:rsid w:val="00DE7848"/>
    <w:rsid w:val="00E0197F"/>
    <w:rsid w:val="00E07E24"/>
    <w:rsid w:val="00E225AF"/>
    <w:rsid w:val="00E22677"/>
    <w:rsid w:val="00E304BD"/>
    <w:rsid w:val="00E3132D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638D"/>
    <w:rsid w:val="00F11C38"/>
    <w:rsid w:val="00F24E0B"/>
    <w:rsid w:val="00F26F15"/>
    <w:rsid w:val="00F60F98"/>
    <w:rsid w:val="00F6558F"/>
    <w:rsid w:val="00F70139"/>
    <w:rsid w:val="00F707FE"/>
    <w:rsid w:val="00F70D54"/>
    <w:rsid w:val="00F7710C"/>
    <w:rsid w:val="00FA77BE"/>
    <w:rsid w:val="00FC1A37"/>
    <w:rsid w:val="00FC2076"/>
    <w:rsid w:val="00FC2632"/>
    <w:rsid w:val="00FC58A0"/>
    <w:rsid w:val="00FE2B0F"/>
    <w:rsid w:val="00FF5649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6E22F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youji.takashi@rose.plala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4</cp:revision>
  <cp:lastPrinted>2023-07-22T05:42:00Z</cp:lastPrinted>
  <dcterms:created xsi:type="dcterms:W3CDTF">2023-08-24T10:50:00Z</dcterms:created>
  <dcterms:modified xsi:type="dcterms:W3CDTF">2023-08-25T04:54:00Z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